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C00F4" w14:textId="68909001" w:rsidR="00E65B11" w:rsidRDefault="00E65B11" w:rsidP="00E65B11">
      <w:pPr>
        <w:rPr>
          <w:b/>
          <w:sz w:val="24"/>
        </w:rPr>
      </w:pPr>
      <w:r w:rsidRPr="0026094A">
        <w:rPr>
          <w:b/>
          <w:sz w:val="24"/>
          <w:u w:val="single"/>
        </w:rPr>
        <w:t>Anlage 1:</w:t>
      </w:r>
      <w:r w:rsidRPr="0026094A">
        <w:rPr>
          <w:b/>
          <w:sz w:val="24"/>
        </w:rPr>
        <w:t xml:space="preserve">  Modell A </w:t>
      </w:r>
      <w:r w:rsidR="0026094A" w:rsidRPr="0026094A">
        <w:rPr>
          <w:b/>
          <w:sz w:val="24"/>
        </w:rPr>
        <w:t>– LOS A –</w:t>
      </w:r>
      <w:r w:rsidRPr="0026094A">
        <w:rPr>
          <w:b/>
          <w:sz w:val="24"/>
        </w:rPr>
        <w:t xml:space="preserve"> </w:t>
      </w:r>
      <w:r>
        <w:rPr>
          <w:b/>
          <w:sz w:val="24"/>
        </w:rPr>
        <w:t>Schräghecklimousine</w:t>
      </w:r>
    </w:p>
    <w:p w14:paraId="24088540" w14:textId="63194193" w:rsidR="0026094A" w:rsidRPr="0026094A" w:rsidRDefault="0026094A" w:rsidP="00E65B11">
      <w:pPr>
        <w:rPr>
          <w:b/>
          <w:color w:val="FF0000"/>
          <w:sz w:val="24"/>
        </w:rPr>
      </w:pPr>
      <w:r w:rsidRPr="0026094A">
        <w:rPr>
          <w:b/>
          <w:color w:val="FF0000"/>
          <w:sz w:val="24"/>
        </w:rPr>
        <w:t>Bei Angebotsabgabe zur LOS A unbedingt ausfüllen!</w:t>
      </w:r>
    </w:p>
    <w:p w14:paraId="760D82AE" w14:textId="77777777" w:rsidR="00E65B11" w:rsidRPr="00521FD0" w:rsidRDefault="00E65B11" w:rsidP="00E65B11">
      <w:pPr>
        <w:rPr>
          <w:b/>
          <w:sz w:val="16"/>
          <w:szCs w:val="16"/>
        </w:rPr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122"/>
        <w:gridCol w:w="6095"/>
        <w:gridCol w:w="992"/>
      </w:tblGrid>
      <w:tr w:rsidR="00531B1D" w:rsidRPr="005669D5" w14:paraId="4738C010" w14:textId="77777777" w:rsidTr="009D77C6">
        <w:tc>
          <w:tcPr>
            <w:tcW w:w="2122" w:type="dxa"/>
          </w:tcPr>
          <w:p w14:paraId="7F5B3894" w14:textId="77777777" w:rsidR="00531B1D" w:rsidRPr="005669D5" w:rsidRDefault="00531B1D" w:rsidP="00531B1D">
            <w:pPr>
              <w:rPr>
                <w:sz w:val="24"/>
              </w:rPr>
            </w:pPr>
            <w:r w:rsidRPr="005669D5">
              <w:rPr>
                <w:sz w:val="24"/>
              </w:rPr>
              <w:t>Anzahl:</w:t>
            </w:r>
          </w:p>
        </w:tc>
        <w:tc>
          <w:tcPr>
            <w:tcW w:w="6095" w:type="dxa"/>
          </w:tcPr>
          <w:p w14:paraId="69969134" w14:textId="77777777" w:rsidR="00531B1D" w:rsidRPr="005669D5" w:rsidRDefault="00531B1D" w:rsidP="00531B1D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Pr="005669D5">
              <w:rPr>
                <w:sz w:val="24"/>
              </w:rPr>
              <w:t xml:space="preserve"> Fahrzeug</w:t>
            </w:r>
            <w:r>
              <w:rPr>
                <w:sz w:val="24"/>
              </w:rPr>
              <w:t>e</w:t>
            </w:r>
          </w:p>
        </w:tc>
        <w:tc>
          <w:tcPr>
            <w:tcW w:w="992" w:type="dxa"/>
          </w:tcPr>
          <w:p w14:paraId="504D7971" w14:textId="1E5EAC44" w:rsidR="00531B1D" w:rsidRP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  <w:tr w:rsidR="00531B1D" w:rsidRPr="005669D5" w14:paraId="68C6778A" w14:textId="77777777" w:rsidTr="009D77C6">
        <w:tc>
          <w:tcPr>
            <w:tcW w:w="2122" w:type="dxa"/>
          </w:tcPr>
          <w:p w14:paraId="672D01BF" w14:textId="77777777" w:rsidR="00531B1D" w:rsidRPr="005669D5" w:rsidRDefault="00531B1D" w:rsidP="00531B1D">
            <w:pPr>
              <w:rPr>
                <w:sz w:val="24"/>
              </w:rPr>
            </w:pPr>
            <w:r w:rsidRPr="005669D5">
              <w:rPr>
                <w:sz w:val="24"/>
              </w:rPr>
              <w:t>Laufleistung:</w:t>
            </w:r>
          </w:p>
        </w:tc>
        <w:tc>
          <w:tcPr>
            <w:tcW w:w="6095" w:type="dxa"/>
          </w:tcPr>
          <w:p w14:paraId="44A8F7B8" w14:textId="77777777" w:rsidR="00531B1D" w:rsidRPr="005669D5" w:rsidRDefault="00531B1D" w:rsidP="00531B1D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Pr="005669D5">
              <w:rPr>
                <w:sz w:val="24"/>
              </w:rPr>
              <w:t>0.000 km/Jahr</w:t>
            </w:r>
          </w:p>
        </w:tc>
        <w:tc>
          <w:tcPr>
            <w:tcW w:w="992" w:type="dxa"/>
          </w:tcPr>
          <w:p w14:paraId="213426F0" w14:textId="77777777" w:rsidR="00531B1D" w:rsidRPr="00E40824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  <w:tr w:rsidR="00531B1D" w:rsidRPr="005669D5" w14:paraId="08D26FC2" w14:textId="77777777" w:rsidTr="009D77C6">
        <w:tc>
          <w:tcPr>
            <w:tcW w:w="2122" w:type="dxa"/>
          </w:tcPr>
          <w:p w14:paraId="542CBAA0" w14:textId="5E43EF5E" w:rsidR="00531B1D" w:rsidRPr="005669D5" w:rsidRDefault="00531B1D" w:rsidP="00531B1D">
            <w:pPr>
              <w:rPr>
                <w:sz w:val="24"/>
              </w:rPr>
            </w:pPr>
            <w:r>
              <w:rPr>
                <w:sz w:val="24"/>
              </w:rPr>
              <w:t>Leasingdauer</w:t>
            </w:r>
          </w:p>
        </w:tc>
        <w:tc>
          <w:tcPr>
            <w:tcW w:w="6095" w:type="dxa"/>
          </w:tcPr>
          <w:p w14:paraId="53007B3E" w14:textId="50395610" w:rsidR="00531B1D" w:rsidRDefault="00531B1D" w:rsidP="00531B1D">
            <w:pPr>
              <w:rPr>
                <w:sz w:val="24"/>
              </w:rPr>
            </w:pPr>
            <w:r w:rsidRPr="00130F59">
              <w:rPr>
                <w:sz w:val="24"/>
              </w:rPr>
              <w:t>36 Monate</w:t>
            </w:r>
          </w:p>
        </w:tc>
        <w:tc>
          <w:tcPr>
            <w:tcW w:w="992" w:type="dxa"/>
          </w:tcPr>
          <w:p w14:paraId="5484E1AC" w14:textId="77777777" w:rsidR="00531B1D" w:rsidRPr="00E40824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  <w:tr w:rsidR="00531B1D" w:rsidRPr="005669D5" w14:paraId="7BBC98F3" w14:textId="77777777" w:rsidTr="009D77C6">
        <w:tc>
          <w:tcPr>
            <w:tcW w:w="2122" w:type="dxa"/>
          </w:tcPr>
          <w:p w14:paraId="20E4C55F" w14:textId="77777777" w:rsidR="00531B1D" w:rsidRDefault="00531B1D" w:rsidP="00531B1D">
            <w:pPr>
              <w:rPr>
                <w:sz w:val="24"/>
              </w:rPr>
            </w:pPr>
            <w:r>
              <w:rPr>
                <w:sz w:val="24"/>
              </w:rPr>
              <w:t>Modellbeispiele:</w:t>
            </w:r>
          </w:p>
        </w:tc>
        <w:tc>
          <w:tcPr>
            <w:tcW w:w="6095" w:type="dxa"/>
          </w:tcPr>
          <w:p w14:paraId="037497FF" w14:textId="77777777" w:rsidR="00531B1D" w:rsidRPr="005669D5" w:rsidRDefault="00531B1D" w:rsidP="00531B1D">
            <w:pPr>
              <w:rPr>
                <w:sz w:val="24"/>
              </w:rPr>
            </w:pPr>
            <w:r>
              <w:rPr>
                <w:sz w:val="24"/>
              </w:rPr>
              <w:t>CUPRA Born, Renault Mégane, E-Tech, VW ID. 3</w:t>
            </w:r>
          </w:p>
        </w:tc>
        <w:tc>
          <w:tcPr>
            <w:tcW w:w="992" w:type="dxa"/>
          </w:tcPr>
          <w:p w14:paraId="2AF7B3E1" w14:textId="77777777" w:rsidR="00531B1D" w:rsidRPr="00E40824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  <w:tr w:rsidR="00531B1D" w:rsidRPr="00160D92" w14:paraId="496C3F03" w14:textId="77777777" w:rsidTr="009D77C6">
        <w:tc>
          <w:tcPr>
            <w:tcW w:w="2122" w:type="dxa"/>
          </w:tcPr>
          <w:p w14:paraId="0D4496CB" w14:textId="77777777" w:rsidR="00531B1D" w:rsidRPr="005669D5" w:rsidRDefault="00531B1D" w:rsidP="00531B1D">
            <w:pPr>
              <w:rPr>
                <w:sz w:val="24"/>
              </w:rPr>
            </w:pPr>
            <w:r w:rsidRPr="005669D5">
              <w:rPr>
                <w:sz w:val="24"/>
              </w:rPr>
              <w:t>Technische Daten:</w:t>
            </w:r>
          </w:p>
        </w:tc>
        <w:tc>
          <w:tcPr>
            <w:tcW w:w="6095" w:type="dxa"/>
          </w:tcPr>
          <w:p w14:paraId="1B59AE9C" w14:textId="77777777" w:rsidR="00531B1D" w:rsidRPr="005669D5" w:rsidRDefault="00531B1D" w:rsidP="00531B1D">
            <w:pPr>
              <w:pStyle w:val="Listenabsatz"/>
              <w:numPr>
                <w:ilvl w:val="0"/>
                <w:numId w:val="1"/>
              </w:numPr>
              <w:ind w:left="175" w:hanging="175"/>
              <w:rPr>
                <w:sz w:val="24"/>
              </w:rPr>
            </w:pPr>
            <w:r>
              <w:rPr>
                <w:sz w:val="24"/>
              </w:rPr>
              <w:t>Elektroantrieb</w:t>
            </w:r>
          </w:p>
          <w:p w14:paraId="5A8C4760" w14:textId="77777777" w:rsidR="00531B1D" w:rsidRPr="005669D5" w:rsidRDefault="00531B1D" w:rsidP="00531B1D">
            <w:pPr>
              <w:pStyle w:val="Listenabsatz"/>
              <w:numPr>
                <w:ilvl w:val="0"/>
                <w:numId w:val="1"/>
              </w:numPr>
              <w:ind w:left="175" w:hanging="175"/>
              <w:rPr>
                <w:sz w:val="24"/>
              </w:rPr>
            </w:pPr>
            <w:r>
              <w:rPr>
                <w:sz w:val="24"/>
              </w:rPr>
              <w:t>Leistung 90-150</w:t>
            </w:r>
            <w:r w:rsidRPr="005669D5">
              <w:rPr>
                <w:sz w:val="24"/>
              </w:rPr>
              <w:t>kW</w:t>
            </w:r>
          </w:p>
          <w:p w14:paraId="529B0A43" w14:textId="77777777" w:rsidR="00531B1D" w:rsidRPr="00AD78B2" w:rsidRDefault="00531B1D" w:rsidP="00531B1D">
            <w:pPr>
              <w:pStyle w:val="Listenabsatz"/>
              <w:numPr>
                <w:ilvl w:val="0"/>
                <w:numId w:val="1"/>
              </w:numPr>
              <w:ind w:left="175" w:hanging="175"/>
              <w:rPr>
                <w:sz w:val="24"/>
              </w:rPr>
            </w:pPr>
            <w:r>
              <w:rPr>
                <w:sz w:val="24"/>
              </w:rPr>
              <w:t>Reichweite min. 350 km</w:t>
            </w:r>
          </w:p>
          <w:p w14:paraId="20E584C2" w14:textId="77777777" w:rsidR="00531B1D" w:rsidRDefault="00531B1D" w:rsidP="00531B1D">
            <w:pPr>
              <w:pStyle w:val="Listenabsatz"/>
              <w:numPr>
                <w:ilvl w:val="0"/>
                <w:numId w:val="1"/>
              </w:numPr>
              <w:ind w:left="175" w:hanging="175"/>
              <w:rPr>
                <w:sz w:val="24"/>
              </w:rPr>
            </w:pPr>
            <w:r w:rsidRPr="00160D92">
              <w:rPr>
                <w:sz w:val="24"/>
              </w:rPr>
              <w:t>Ladeanschluss EN 62196 Typ 2</w:t>
            </w:r>
            <w:r>
              <w:rPr>
                <w:sz w:val="24"/>
              </w:rPr>
              <w:t>, min. 11 kW</w:t>
            </w:r>
          </w:p>
          <w:p w14:paraId="2022C6D8" w14:textId="77777777" w:rsidR="00531B1D" w:rsidRDefault="00531B1D" w:rsidP="00531B1D">
            <w:pPr>
              <w:pStyle w:val="Listenabsatz"/>
              <w:numPr>
                <w:ilvl w:val="0"/>
                <w:numId w:val="1"/>
              </w:numPr>
              <w:ind w:left="175" w:hanging="175"/>
              <w:rPr>
                <w:sz w:val="24"/>
              </w:rPr>
            </w:pPr>
            <w:r>
              <w:rPr>
                <w:sz w:val="24"/>
              </w:rPr>
              <w:t xml:space="preserve">Ladeanschluss für </w:t>
            </w:r>
            <w:r w:rsidRPr="00B2364E">
              <w:rPr>
                <w:sz w:val="24"/>
              </w:rPr>
              <w:t>CCS-Gleichstromladung</w:t>
            </w:r>
          </w:p>
          <w:p w14:paraId="71330111" w14:textId="77777777" w:rsidR="00531B1D" w:rsidRPr="00AD78B2" w:rsidRDefault="00531B1D" w:rsidP="00531B1D">
            <w:pPr>
              <w:pStyle w:val="Listenabsatz"/>
              <w:numPr>
                <w:ilvl w:val="0"/>
                <w:numId w:val="1"/>
              </w:numPr>
              <w:ind w:left="175" w:hanging="175"/>
              <w:rPr>
                <w:b/>
                <w:bCs/>
                <w:sz w:val="24"/>
              </w:rPr>
            </w:pPr>
            <w:r>
              <w:rPr>
                <w:sz w:val="24"/>
              </w:rPr>
              <w:t xml:space="preserve">Kofferraum </w:t>
            </w:r>
            <w:r w:rsidRPr="00AD78B2">
              <w:rPr>
                <w:sz w:val="24"/>
              </w:rPr>
              <w:t>≥</w:t>
            </w:r>
            <w:r>
              <w:rPr>
                <w:sz w:val="24"/>
              </w:rPr>
              <w:t xml:space="preserve"> 350l </w:t>
            </w:r>
          </w:p>
        </w:tc>
        <w:tc>
          <w:tcPr>
            <w:tcW w:w="992" w:type="dxa"/>
          </w:tcPr>
          <w:p w14:paraId="4CBCD6A5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03836052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6212DE3D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08E4A9B3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474EDBD8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3754C091" w14:textId="77777777" w:rsidR="00531B1D" w:rsidRPr="00E40824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  <w:tr w:rsidR="00531B1D" w:rsidRPr="005669D5" w14:paraId="2FCD00EE" w14:textId="77777777" w:rsidTr="009D77C6">
        <w:tc>
          <w:tcPr>
            <w:tcW w:w="2122" w:type="dxa"/>
          </w:tcPr>
          <w:p w14:paraId="58BA22BE" w14:textId="77777777" w:rsidR="00531B1D" w:rsidRPr="005669D5" w:rsidRDefault="00531B1D" w:rsidP="00531B1D">
            <w:pPr>
              <w:rPr>
                <w:sz w:val="24"/>
              </w:rPr>
            </w:pPr>
            <w:r w:rsidRPr="005669D5">
              <w:rPr>
                <w:sz w:val="24"/>
              </w:rPr>
              <w:t>EG-Fahrzeugklasse:</w:t>
            </w:r>
          </w:p>
        </w:tc>
        <w:tc>
          <w:tcPr>
            <w:tcW w:w="6095" w:type="dxa"/>
          </w:tcPr>
          <w:p w14:paraId="77D3A5E4" w14:textId="77777777" w:rsidR="00531B1D" w:rsidRPr="005669D5" w:rsidRDefault="00531B1D" w:rsidP="00531B1D">
            <w:pPr>
              <w:rPr>
                <w:sz w:val="24"/>
              </w:rPr>
            </w:pPr>
            <w:r w:rsidRPr="005669D5">
              <w:rPr>
                <w:sz w:val="24"/>
              </w:rPr>
              <w:t>M1</w:t>
            </w:r>
          </w:p>
          <w:p w14:paraId="0D9017FD" w14:textId="77777777" w:rsidR="00531B1D" w:rsidRPr="005669D5" w:rsidRDefault="00531B1D" w:rsidP="00531B1D">
            <w:pPr>
              <w:rPr>
                <w:sz w:val="24"/>
              </w:rPr>
            </w:pPr>
            <w:r w:rsidRPr="005669D5">
              <w:rPr>
                <w:i/>
                <w:sz w:val="24"/>
              </w:rPr>
              <w:t>Fahrzeug zur Personenbeförderung mit min. vier Rädern und höchstens acht Sitzplätzen außer dem Fahrersitz</w:t>
            </w:r>
          </w:p>
        </w:tc>
        <w:tc>
          <w:tcPr>
            <w:tcW w:w="992" w:type="dxa"/>
          </w:tcPr>
          <w:p w14:paraId="6BF4F7A2" w14:textId="77777777" w:rsidR="00531B1D" w:rsidRPr="00E40824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  <w:tr w:rsidR="00531B1D" w:rsidRPr="005669D5" w14:paraId="612F385E" w14:textId="77777777" w:rsidTr="009D77C6">
        <w:tc>
          <w:tcPr>
            <w:tcW w:w="2122" w:type="dxa"/>
          </w:tcPr>
          <w:p w14:paraId="66A986B2" w14:textId="77777777" w:rsidR="00531B1D" w:rsidRPr="005669D5" w:rsidRDefault="00531B1D" w:rsidP="00531B1D">
            <w:pPr>
              <w:rPr>
                <w:sz w:val="24"/>
              </w:rPr>
            </w:pPr>
            <w:r>
              <w:rPr>
                <w:sz w:val="24"/>
              </w:rPr>
              <w:t>Fahrzeugsegment:</w:t>
            </w:r>
          </w:p>
        </w:tc>
        <w:tc>
          <w:tcPr>
            <w:tcW w:w="6095" w:type="dxa"/>
          </w:tcPr>
          <w:p w14:paraId="10A14B82" w14:textId="77777777" w:rsidR="00531B1D" w:rsidRPr="00C91E47" w:rsidRDefault="00531B1D" w:rsidP="00531B1D">
            <w:pPr>
              <w:rPr>
                <w:sz w:val="24"/>
              </w:rPr>
            </w:pPr>
            <w:r>
              <w:rPr>
                <w:sz w:val="24"/>
              </w:rPr>
              <w:t>C-Segment (Kompaktklasse)</w:t>
            </w:r>
          </w:p>
          <w:p w14:paraId="16DA82D6" w14:textId="77777777" w:rsidR="00531B1D" w:rsidRPr="005669D5" w:rsidRDefault="00531B1D" w:rsidP="00531B1D">
            <w:pPr>
              <w:rPr>
                <w:sz w:val="24"/>
              </w:rPr>
            </w:pPr>
            <w:r w:rsidRPr="007C7ABA">
              <w:rPr>
                <w:i/>
                <w:sz w:val="24"/>
              </w:rPr>
              <w:t>gem. Einteilung der Europäischen Kommission</w:t>
            </w:r>
          </w:p>
        </w:tc>
        <w:tc>
          <w:tcPr>
            <w:tcW w:w="992" w:type="dxa"/>
          </w:tcPr>
          <w:p w14:paraId="57D9FF97" w14:textId="77777777" w:rsidR="00531B1D" w:rsidRPr="00E40824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  <w:tr w:rsidR="00531B1D" w:rsidRPr="005669D5" w14:paraId="6D409F60" w14:textId="77777777" w:rsidTr="009D77C6">
        <w:tc>
          <w:tcPr>
            <w:tcW w:w="2122" w:type="dxa"/>
          </w:tcPr>
          <w:p w14:paraId="6B92594B" w14:textId="77777777" w:rsidR="00531B1D" w:rsidRPr="005669D5" w:rsidRDefault="00531B1D" w:rsidP="00531B1D">
            <w:pPr>
              <w:rPr>
                <w:sz w:val="24"/>
              </w:rPr>
            </w:pPr>
            <w:r>
              <w:rPr>
                <w:sz w:val="24"/>
              </w:rPr>
              <w:t>Art des Aufbaus:</w:t>
            </w:r>
          </w:p>
        </w:tc>
        <w:tc>
          <w:tcPr>
            <w:tcW w:w="6095" w:type="dxa"/>
          </w:tcPr>
          <w:p w14:paraId="687888B5" w14:textId="77777777" w:rsidR="00531B1D" w:rsidRDefault="00531B1D" w:rsidP="00531B1D">
            <w:pPr>
              <w:rPr>
                <w:sz w:val="24"/>
              </w:rPr>
            </w:pPr>
            <w:r>
              <w:rPr>
                <w:sz w:val="24"/>
              </w:rPr>
              <w:t>AB</w:t>
            </w:r>
          </w:p>
          <w:p w14:paraId="73216855" w14:textId="77777777" w:rsidR="00531B1D" w:rsidRPr="00B16800" w:rsidRDefault="00531B1D" w:rsidP="00531B1D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Schrägheckl</w:t>
            </w:r>
            <w:r w:rsidRPr="00A21549">
              <w:rPr>
                <w:i/>
                <w:sz w:val="24"/>
              </w:rPr>
              <w:t>imousine</w:t>
            </w:r>
          </w:p>
        </w:tc>
        <w:tc>
          <w:tcPr>
            <w:tcW w:w="992" w:type="dxa"/>
          </w:tcPr>
          <w:p w14:paraId="63AC8A40" w14:textId="77777777" w:rsidR="00531B1D" w:rsidRPr="00E40824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  <w:tr w:rsidR="00531B1D" w:rsidRPr="005669D5" w14:paraId="689218A7" w14:textId="77777777" w:rsidTr="009D77C6">
        <w:tc>
          <w:tcPr>
            <w:tcW w:w="2122" w:type="dxa"/>
          </w:tcPr>
          <w:p w14:paraId="632F15D1" w14:textId="77777777" w:rsidR="00531B1D" w:rsidRPr="005669D5" w:rsidRDefault="00531B1D" w:rsidP="00531B1D">
            <w:pPr>
              <w:rPr>
                <w:sz w:val="24"/>
              </w:rPr>
            </w:pPr>
            <w:r w:rsidRPr="005669D5">
              <w:rPr>
                <w:sz w:val="24"/>
              </w:rPr>
              <w:t>Türen/Fenster:</w:t>
            </w:r>
          </w:p>
        </w:tc>
        <w:tc>
          <w:tcPr>
            <w:tcW w:w="6095" w:type="dxa"/>
          </w:tcPr>
          <w:p w14:paraId="2064DB27" w14:textId="77777777" w:rsidR="00531B1D" w:rsidRPr="005669D5" w:rsidRDefault="00531B1D" w:rsidP="00531B1D">
            <w:pPr>
              <w:pStyle w:val="Listenabsatz"/>
              <w:numPr>
                <w:ilvl w:val="0"/>
                <w:numId w:val="2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4-/5-türig</w:t>
            </w:r>
          </w:p>
          <w:p w14:paraId="5838340B" w14:textId="77777777" w:rsidR="00531B1D" w:rsidRPr="005669D5" w:rsidRDefault="00531B1D" w:rsidP="00531B1D">
            <w:pPr>
              <w:pStyle w:val="Listenabsatz"/>
              <w:numPr>
                <w:ilvl w:val="0"/>
                <w:numId w:val="2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elektrische Fensterheber vorne</w:t>
            </w:r>
          </w:p>
          <w:p w14:paraId="7F3171C5" w14:textId="77777777" w:rsidR="00531B1D" w:rsidRPr="005669D5" w:rsidRDefault="00531B1D" w:rsidP="00531B1D">
            <w:pPr>
              <w:pStyle w:val="Listenabsatz"/>
              <w:numPr>
                <w:ilvl w:val="0"/>
                <w:numId w:val="2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Zentralverriegelung</w:t>
            </w:r>
          </w:p>
          <w:p w14:paraId="26E6825C" w14:textId="77777777" w:rsidR="00531B1D" w:rsidRPr="005669D5" w:rsidRDefault="00531B1D" w:rsidP="00531B1D">
            <w:pPr>
              <w:pStyle w:val="Listenabsatz"/>
              <w:numPr>
                <w:ilvl w:val="0"/>
                <w:numId w:val="2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beheizbare Heckscheibe</w:t>
            </w:r>
          </w:p>
        </w:tc>
        <w:tc>
          <w:tcPr>
            <w:tcW w:w="992" w:type="dxa"/>
          </w:tcPr>
          <w:p w14:paraId="7423DD8F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1EF7A47F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1D6E6532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2F2CE676" w14:textId="77777777" w:rsidR="00531B1D" w:rsidRPr="005669D5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  <w:tr w:rsidR="00531B1D" w:rsidRPr="005669D5" w14:paraId="702999BB" w14:textId="77777777" w:rsidTr="009D77C6">
        <w:tc>
          <w:tcPr>
            <w:tcW w:w="2122" w:type="dxa"/>
          </w:tcPr>
          <w:p w14:paraId="47C8AC10" w14:textId="77777777" w:rsidR="00531B1D" w:rsidRPr="005669D5" w:rsidRDefault="00531B1D" w:rsidP="00531B1D">
            <w:pPr>
              <w:rPr>
                <w:sz w:val="24"/>
              </w:rPr>
            </w:pPr>
            <w:r w:rsidRPr="005669D5">
              <w:rPr>
                <w:sz w:val="24"/>
              </w:rPr>
              <w:t>Sicherheit:</w:t>
            </w:r>
          </w:p>
        </w:tc>
        <w:tc>
          <w:tcPr>
            <w:tcW w:w="6095" w:type="dxa"/>
          </w:tcPr>
          <w:p w14:paraId="787DC324" w14:textId="77777777" w:rsidR="00531B1D" w:rsidRPr="005669D5" w:rsidRDefault="00531B1D" w:rsidP="00531B1D">
            <w:pPr>
              <w:pStyle w:val="Listenabsatz"/>
              <w:numPr>
                <w:ilvl w:val="0"/>
                <w:numId w:val="3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ABS</w:t>
            </w:r>
          </w:p>
          <w:p w14:paraId="0BB43A69" w14:textId="77777777" w:rsidR="00531B1D" w:rsidRPr="005669D5" w:rsidRDefault="00531B1D" w:rsidP="00531B1D">
            <w:pPr>
              <w:pStyle w:val="Listenabsatz"/>
              <w:numPr>
                <w:ilvl w:val="0"/>
                <w:numId w:val="3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ESP</w:t>
            </w:r>
          </w:p>
          <w:p w14:paraId="1C318B37" w14:textId="77777777" w:rsidR="00531B1D" w:rsidRPr="005669D5" w:rsidRDefault="00531B1D" w:rsidP="00531B1D">
            <w:pPr>
              <w:pStyle w:val="Listenabsatz"/>
              <w:numPr>
                <w:ilvl w:val="0"/>
                <w:numId w:val="3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Front- und Seitenairbag für Fahrer und Beifahrer</w:t>
            </w:r>
          </w:p>
          <w:p w14:paraId="33B671E2" w14:textId="77777777" w:rsidR="00531B1D" w:rsidRPr="005669D5" w:rsidRDefault="00531B1D" w:rsidP="00531B1D">
            <w:pPr>
              <w:pStyle w:val="Listenabsatz"/>
              <w:numPr>
                <w:ilvl w:val="0"/>
                <w:numId w:val="3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Servolenkung</w:t>
            </w:r>
          </w:p>
          <w:p w14:paraId="793BA7B7" w14:textId="77777777" w:rsidR="00531B1D" w:rsidRPr="005669D5" w:rsidRDefault="00531B1D" w:rsidP="00531B1D">
            <w:pPr>
              <w:pStyle w:val="Listenabsatz"/>
              <w:numPr>
                <w:ilvl w:val="0"/>
                <w:numId w:val="3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Wegfahrsperre</w:t>
            </w:r>
          </w:p>
          <w:p w14:paraId="009E15AA" w14:textId="77777777" w:rsidR="00531B1D" w:rsidRPr="005669D5" w:rsidRDefault="00531B1D" w:rsidP="00531B1D">
            <w:pPr>
              <w:pStyle w:val="Listenabsatz"/>
              <w:numPr>
                <w:ilvl w:val="0"/>
                <w:numId w:val="3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Verbandskasten</w:t>
            </w:r>
          </w:p>
          <w:p w14:paraId="4BB1C9BD" w14:textId="77777777" w:rsidR="00531B1D" w:rsidRPr="005669D5" w:rsidRDefault="00531B1D" w:rsidP="00531B1D">
            <w:pPr>
              <w:pStyle w:val="Listenabsatz"/>
              <w:numPr>
                <w:ilvl w:val="0"/>
                <w:numId w:val="3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Warndreieck</w:t>
            </w:r>
            <w:r>
              <w:rPr>
                <w:sz w:val="24"/>
              </w:rPr>
              <w:t xml:space="preserve"> &amp; </w:t>
            </w:r>
            <w:r w:rsidRPr="005669D5">
              <w:rPr>
                <w:sz w:val="24"/>
              </w:rPr>
              <w:t>Warnweste</w:t>
            </w:r>
          </w:p>
        </w:tc>
        <w:tc>
          <w:tcPr>
            <w:tcW w:w="992" w:type="dxa"/>
          </w:tcPr>
          <w:p w14:paraId="7E952D3A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3BF50002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410E22F8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5660608E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4A6506F8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20C93AB4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62DDC05D" w14:textId="77777777" w:rsidR="00531B1D" w:rsidRPr="005669D5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  <w:tr w:rsidR="00531B1D" w:rsidRPr="005669D5" w14:paraId="2363F5DC" w14:textId="77777777" w:rsidTr="009D77C6">
        <w:tc>
          <w:tcPr>
            <w:tcW w:w="2122" w:type="dxa"/>
          </w:tcPr>
          <w:p w14:paraId="06FB94FF" w14:textId="77777777" w:rsidR="00531B1D" w:rsidRPr="005669D5" w:rsidRDefault="00531B1D" w:rsidP="00531B1D">
            <w:pPr>
              <w:rPr>
                <w:sz w:val="24"/>
              </w:rPr>
            </w:pPr>
            <w:r w:rsidRPr="005669D5">
              <w:rPr>
                <w:sz w:val="24"/>
              </w:rPr>
              <w:t>Sitze:</w:t>
            </w:r>
          </w:p>
        </w:tc>
        <w:tc>
          <w:tcPr>
            <w:tcW w:w="6095" w:type="dxa"/>
          </w:tcPr>
          <w:p w14:paraId="7C8FAA10" w14:textId="77777777" w:rsidR="00531B1D" w:rsidRDefault="00531B1D" w:rsidP="00531B1D">
            <w:pPr>
              <w:pStyle w:val="Listenabsatz"/>
              <w:numPr>
                <w:ilvl w:val="0"/>
                <w:numId w:val="4"/>
              </w:numPr>
              <w:ind w:left="175" w:hanging="175"/>
              <w:rPr>
                <w:sz w:val="24"/>
              </w:rPr>
            </w:pPr>
            <w:r>
              <w:rPr>
                <w:sz w:val="24"/>
              </w:rPr>
              <w:t>5-Sitzer</w:t>
            </w:r>
          </w:p>
          <w:p w14:paraId="2E7C2731" w14:textId="77777777" w:rsidR="00531B1D" w:rsidRPr="005669D5" w:rsidRDefault="00531B1D" w:rsidP="00531B1D">
            <w:pPr>
              <w:pStyle w:val="Listenabsatz"/>
              <w:numPr>
                <w:ilvl w:val="0"/>
                <w:numId w:val="4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Stoffpolster</w:t>
            </w:r>
          </w:p>
          <w:p w14:paraId="6BF8548C" w14:textId="77777777" w:rsidR="00531B1D" w:rsidRPr="005669D5" w:rsidRDefault="00531B1D" w:rsidP="00531B1D">
            <w:pPr>
              <w:pStyle w:val="Listenabsatz"/>
              <w:numPr>
                <w:ilvl w:val="0"/>
                <w:numId w:val="4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Fahrersitz höhenverstellbar</w:t>
            </w:r>
          </w:p>
          <w:p w14:paraId="30D05F38" w14:textId="77777777" w:rsidR="00531B1D" w:rsidRPr="005669D5" w:rsidRDefault="00531B1D" w:rsidP="00531B1D">
            <w:pPr>
              <w:pStyle w:val="Listenabsatz"/>
              <w:numPr>
                <w:ilvl w:val="0"/>
                <w:numId w:val="4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Kopfstützen auf allen Sitzplätzen</w:t>
            </w:r>
          </w:p>
          <w:p w14:paraId="44E1B199" w14:textId="77777777" w:rsidR="00531B1D" w:rsidRPr="000E4D3F" w:rsidRDefault="00531B1D" w:rsidP="00531B1D">
            <w:pPr>
              <w:pStyle w:val="Listenabsatz"/>
              <w:numPr>
                <w:ilvl w:val="0"/>
                <w:numId w:val="4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Kopfstützen vorne höhenverstellbar</w:t>
            </w:r>
          </w:p>
        </w:tc>
        <w:tc>
          <w:tcPr>
            <w:tcW w:w="992" w:type="dxa"/>
          </w:tcPr>
          <w:p w14:paraId="216714A6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0A8FE486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4D3E8F58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740DF251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5615F4FA" w14:textId="77777777" w:rsidR="00531B1D" w:rsidRPr="00521FD0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  <w:tr w:rsidR="00531B1D" w:rsidRPr="005669D5" w14:paraId="11E5977A" w14:textId="77777777" w:rsidTr="009D77C6">
        <w:tc>
          <w:tcPr>
            <w:tcW w:w="2122" w:type="dxa"/>
          </w:tcPr>
          <w:p w14:paraId="4CDBC6FF" w14:textId="77777777" w:rsidR="00531B1D" w:rsidRPr="005669D5" w:rsidRDefault="00531B1D" w:rsidP="00531B1D">
            <w:pPr>
              <w:rPr>
                <w:sz w:val="24"/>
              </w:rPr>
            </w:pPr>
            <w:r w:rsidRPr="005669D5">
              <w:rPr>
                <w:sz w:val="24"/>
              </w:rPr>
              <w:t>Bereifung:</w:t>
            </w:r>
          </w:p>
        </w:tc>
        <w:tc>
          <w:tcPr>
            <w:tcW w:w="6095" w:type="dxa"/>
          </w:tcPr>
          <w:p w14:paraId="266E08D1" w14:textId="77777777" w:rsidR="00531B1D" w:rsidRPr="005669D5" w:rsidRDefault="00531B1D" w:rsidP="00531B1D">
            <w:pPr>
              <w:pStyle w:val="Listenabsatz"/>
              <w:numPr>
                <w:ilvl w:val="0"/>
                <w:numId w:val="5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Sommerbereifung auf Alufelge</w:t>
            </w:r>
          </w:p>
          <w:p w14:paraId="66550E25" w14:textId="77777777" w:rsidR="00531B1D" w:rsidRPr="005669D5" w:rsidRDefault="00531B1D" w:rsidP="00531B1D">
            <w:pPr>
              <w:pStyle w:val="Listenabsatz"/>
              <w:numPr>
                <w:ilvl w:val="0"/>
                <w:numId w:val="5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Winterbereifung auf Felge</w:t>
            </w:r>
          </w:p>
          <w:p w14:paraId="680C8193" w14:textId="77777777" w:rsidR="00531B1D" w:rsidRPr="005669D5" w:rsidRDefault="00531B1D" w:rsidP="00531B1D">
            <w:pPr>
              <w:pStyle w:val="Listenabsatz"/>
              <w:numPr>
                <w:ilvl w:val="0"/>
                <w:numId w:val="5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 xml:space="preserve">Reserverad </w:t>
            </w:r>
            <w:r w:rsidRPr="005E10F3">
              <w:rPr>
                <w:sz w:val="24"/>
                <w:u w:val="single"/>
              </w:rPr>
              <w:t>oder</w:t>
            </w:r>
            <w:r w:rsidRPr="005669D5">
              <w:rPr>
                <w:sz w:val="24"/>
              </w:rPr>
              <w:t xml:space="preserve"> Reifenreparaturset</w:t>
            </w:r>
          </w:p>
        </w:tc>
        <w:tc>
          <w:tcPr>
            <w:tcW w:w="992" w:type="dxa"/>
          </w:tcPr>
          <w:p w14:paraId="42D3BFF7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50783F38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301E350A" w14:textId="77777777" w:rsidR="00531B1D" w:rsidRPr="005669D5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  <w:tr w:rsidR="00531B1D" w:rsidRPr="005669D5" w14:paraId="6A606808" w14:textId="77777777" w:rsidTr="009D77C6">
        <w:tc>
          <w:tcPr>
            <w:tcW w:w="2122" w:type="dxa"/>
          </w:tcPr>
          <w:p w14:paraId="2FF0EACE" w14:textId="77777777" w:rsidR="00531B1D" w:rsidRPr="005669D5" w:rsidRDefault="00531B1D" w:rsidP="00531B1D">
            <w:pPr>
              <w:rPr>
                <w:sz w:val="24"/>
              </w:rPr>
            </w:pPr>
            <w:r w:rsidRPr="005669D5">
              <w:rPr>
                <w:sz w:val="24"/>
              </w:rPr>
              <w:t>Lackierung:</w:t>
            </w:r>
          </w:p>
        </w:tc>
        <w:tc>
          <w:tcPr>
            <w:tcW w:w="6095" w:type="dxa"/>
          </w:tcPr>
          <w:p w14:paraId="486C9F40" w14:textId="77777777" w:rsidR="00531B1D" w:rsidRPr="005669D5" w:rsidRDefault="00531B1D" w:rsidP="00531B1D">
            <w:pPr>
              <w:pStyle w:val="Listenabsatz"/>
              <w:numPr>
                <w:ilvl w:val="0"/>
                <w:numId w:val="5"/>
              </w:numPr>
              <w:ind w:left="224" w:hanging="224"/>
              <w:rPr>
                <w:sz w:val="24"/>
              </w:rPr>
            </w:pPr>
            <w:r w:rsidRPr="005669D5">
              <w:rPr>
                <w:sz w:val="24"/>
              </w:rPr>
              <w:t>Metalliclackierung</w:t>
            </w:r>
          </w:p>
          <w:p w14:paraId="0A263FDB" w14:textId="77777777" w:rsidR="00531B1D" w:rsidRPr="00521FD0" w:rsidRDefault="00531B1D" w:rsidP="00531B1D">
            <w:pPr>
              <w:pStyle w:val="Listenabsatz"/>
              <w:numPr>
                <w:ilvl w:val="0"/>
                <w:numId w:val="5"/>
              </w:numPr>
              <w:ind w:left="224" w:hanging="224"/>
              <w:rPr>
                <w:sz w:val="24"/>
              </w:rPr>
            </w:pPr>
            <w:r w:rsidRPr="00521FD0">
              <w:rPr>
                <w:sz w:val="24"/>
              </w:rPr>
              <w:t>Standard-Farbkreis für neutrale Farbtöne (Weiß-, Grau-, Silber- oder Schwarztöne)</w:t>
            </w:r>
          </w:p>
        </w:tc>
        <w:tc>
          <w:tcPr>
            <w:tcW w:w="992" w:type="dxa"/>
          </w:tcPr>
          <w:p w14:paraId="786C73B8" w14:textId="77777777" w:rsidR="00531B1D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73A05EC4" w14:textId="77777777" w:rsidR="00531B1D" w:rsidRPr="005669D5" w:rsidRDefault="00531B1D" w:rsidP="00531B1D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</w:tbl>
    <w:p w14:paraId="1BBC867B" w14:textId="77777777" w:rsidR="00363F98" w:rsidRDefault="00363F98">
      <w:r>
        <w:br w:type="page"/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122"/>
        <w:gridCol w:w="6095"/>
        <w:gridCol w:w="992"/>
      </w:tblGrid>
      <w:tr w:rsidR="00E65B11" w:rsidRPr="005669D5" w14:paraId="533CB126" w14:textId="77777777" w:rsidTr="009D77C6">
        <w:tc>
          <w:tcPr>
            <w:tcW w:w="2122" w:type="dxa"/>
          </w:tcPr>
          <w:p w14:paraId="0F83EB3A" w14:textId="3D024923" w:rsidR="00E65B11" w:rsidRPr="005669D5" w:rsidRDefault="00E65B11" w:rsidP="009D77C6">
            <w:pPr>
              <w:rPr>
                <w:sz w:val="24"/>
              </w:rPr>
            </w:pPr>
            <w:r w:rsidRPr="005669D5">
              <w:rPr>
                <w:sz w:val="24"/>
              </w:rPr>
              <w:lastRenderedPageBreak/>
              <w:t>Sonstige Ausstattung:</w:t>
            </w:r>
          </w:p>
        </w:tc>
        <w:tc>
          <w:tcPr>
            <w:tcW w:w="6095" w:type="dxa"/>
          </w:tcPr>
          <w:p w14:paraId="52E3CE43" w14:textId="77777777" w:rsidR="00E65B11" w:rsidRPr="005669D5" w:rsidRDefault="00E65B11" w:rsidP="00E65B11">
            <w:pPr>
              <w:pStyle w:val="Listenabsatz"/>
              <w:numPr>
                <w:ilvl w:val="0"/>
                <w:numId w:val="6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Klimaa</w:t>
            </w:r>
            <w:r>
              <w:rPr>
                <w:sz w:val="24"/>
              </w:rPr>
              <w:t>nlage</w:t>
            </w:r>
          </w:p>
          <w:p w14:paraId="086CB10B" w14:textId="77777777" w:rsidR="00E65B11" w:rsidRPr="005669D5" w:rsidRDefault="00E65B11" w:rsidP="00E65B11">
            <w:pPr>
              <w:pStyle w:val="Listenabsatz"/>
              <w:numPr>
                <w:ilvl w:val="0"/>
                <w:numId w:val="6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Navigationsgerät</w:t>
            </w:r>
          </w:p>
          <w:p w14:paraId="4CD09829" w14:textId="77777777" w:rsidR="00E65B11" w:rsidRPr="005669D5" w:rsidRDefault="00E65B11" w:rsidP="00E65B11">
            <w:pPr>
              <w:pStyle w:val="Listenabsatz"/>
              <w:numPr>
                <w:ilvl w:val="0"/>
                <w:numId w:val="6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Autoradio</w:t>
            </w:r>
          </w:p>
          <w:p w14:paraId="796A3A54" w14:textId="77777777" w:rsidR="00E65B11" w:rsidRPr="005669D5" w:rsidRDefault="00E65B11" w:rsidP="00E65B11">
            <w:pPr>
              <w:pStyle w:val="Listenabsatz"/>
              <w:numPr>
                <w:ilvl w:val="0"/>
                <w:numId w:val="6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Freisprecheinrichtung</w:t>
            </w:r>
          </w:p>
          <w:p w14:paraId="7B4C95C2" w14:textId="77777777" w:rsidR="00E65B11" w:rsidRPr="005669D5" w:rsidRDefault="00E65B11" w:rsidP="00E65B11">
            <w:pPr>
              <w:pStyle w:val="Listenabsatz"/>
              <w:numPr>
                <w:ilvl w:val="0"/>
                <w:numId w:val="6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Rückfahrkamera</w:t>
            </w:r>
          </w:p>
          <w:p w14:paraId="441A2D63" w14:textId="77777777" w:rsidR="00E65B11" w:rsidRPr="005669D5" w:rsidRDefault="00E65B11" w:rsidP="00E65B11">
            <w:pPr>
              <w:pStyle w:val="Listenabsatz"/>
              <w:numPr>
                <w:ilvl w:val="0"/>
                <w:numId w:val="6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>Tempomat</w:t>
            </w:r>
          </w:p>
          <w:p w14:paraId="3B4BF6D2" w14:textId="77777777" w:rsidR="00E65B11" w:rsidRPr="005669D5" w:rsidRDefault="00E65B11" w:rsidP="00E65B11">
            <w:pPr>
              <w:pStyle w:val="Listenabsatz"/>
              <w:numPr>
                <w:ilvl w:val="0"/>
                <w:numId w:val="6"/>
              </w:numPr>
              <w:ind w:left="175" w:hanging="175"/>
              <w:rPr>
                <w:sz w:val="24"/>
              </w:rPr>
            </w:pPr>
            <w:r w:rsidRPr="005669D5">
              <w:rPr>
                <w:sz w:val="24"/>
              </w:rPr>
              <w:t xml:space="preserve">beheizbare und elektrisch </w:t>
            </w:r>
            <w:r>
              <w:rPr>
                <w:sz w:val="24"/>
              </w:rPr>
              <w:t>verstellbare</w:t>
            </w:r>
            <w:r w:rsidRPr="005669D5">
              <w:rPr>
                <w:sz w:val="24"/>
              </w:rPr>
              <w:t xml:space="preserve"> Außenspiegel</w:t>
            </w:r>
          </w:p>
        </w:tc>
        <w:tc>
          <w:tcPr>
            <w:tcW w:w="992" w:type="dxa"/>
          </w:tcPr>
          <w:p w14:paraId="6C48B78B" w14:textId="77777777" w:rsidR="00E65B11" w:rsidRDefault="00E65B11" w:rsidP="00E65B11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3CB646DB" w14:textId="77777777" w:rsidR="00E65B11" w:rsidRDefault="00E65B11" w:rsidP="00E65B11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37C92709" w14:textId="77777777" w:rsidR="00E65B11" w:rsidRDefault="00E65B11" w:rsidP="00E65B11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3AEB5831" w14:textId="77777777" w:rsidR="00E65B11" w:rsidRDefault="00E65B11" w:rsidP="00E65B11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71A3140F" w14:textId="77777777" w:rsidR="00E65B11" w:rsidRDefault="00E65B11" w:rsidP="00E65B11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18456F80" w14:textId="77777777" w:rsidR="00E65B11" w:rsidRDefault="00E65B11" w:rsidP="00E65B11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  <w:p w14:paraId="3AD33247" w14:textId="77777777" w:rsidR="00E65B11" w:rsidRPr="005669D5" w:rsidRDefault="00E65B11" w:rsidP="00E65B11">
            <w:pPr>
              <w:pStyle w:val="Listenabsatz"/>
              <w:numPr>
                <w:ilvl w:val="0"/>
                <w:numId w:val="7"/>
              </w:numPr>
              <w:rPr>
                <w:sz w:val="24"/>
              </w:rPr>
            </w:pPr>
          </w:p>
        </w:tc>
      </w:tr>
      <w:tr w:rsidR="00E65B11" w14:paraId="09CA1F65" w14:textId="77777777" w:rsidTr="0026094A">
        <w:tc>
          <w:tcPr>
            <w:tcW w:w="9209" w:type="dxa"/>
            <w:gridSpan w:val="3"/>
          </w:tcPr>
          <w:p w14:paraId="52DD2B11" w14:textId="5DAB0DBF" w:rsidR="00E65B11" w:rsidRDefault="00E65B11" w:rsidP="00E65B11">
            <w:pPr>
              <w:jc w:val="both"/>
              <w:rPr>
                <w:sz w:val="24"/>
              </w:rPr>
            </w:pPr>
            <w:r>
              <w:rPr>
                <w:sz w:val="24"/>
              </w:rPr>
              <w:t>Zusätzliche Ausstattungsmerkmale:</w:t>
            </w:r>
          </w:p>
        </w:tc>
      </w:tr>
      <w:tr w:rsidR="00E65B11" w14:paraId="1DF40A88" w14:textId="77777777" w:rsidTr="0026094A">
        <w:tc>
          <w:tcPr>
            <w:tcW w:w="9209" w:type="dxa"/>
            <w:gridSpan w:val="3"/>
          </w:tcPr>
          <w:p w14:paraId="2A230E9B" w14:textId="77777777" w:rsidR="00E65B11" w:rsidRDefault="00E65B11" w:rsidP="00E65B11">
            <w:pPr>
              <w:jc w:val="both"/>
              <w:rPr>
                <w:sz w:val="24"/>
              </w:rPr>
            </w:pPr>
          </w:p>
        </w:tc>
      </w:tr>
      <w:tr w:rsidR="00E65B11" w14:paraId="05EF24DB" w14:textId="77777777" w:rsidTr="0026094A">
        <w:tc>
          <w:tcPr>
            <w:tcW w:w="9209" w:type="dxa"/>
            <w:gridSpan w:val="3"/>
          </w:tcPr>
          <w:p w14:paraId="3644BC0E" w14:textId="77777777" w:rsidR="00E65B11" w:rsidRDefault="00E65B11" w:rsidP="00E65B11">
            <w:pPr>
              <w:jc w:val="both"/>
              <w:rPr>
                <w:sz w:val="24"/>
              </w:rPr>
            </w:pPr>
          </w:p>
        </w:tc>
      </w:tr>
      <w:tr w:rsidR="00E65B11" w14:paraId="4C3CFC01" w14:textId="77777777" w:rsidTr="0026094A">
        <w:tc>
          <w:tcPr>
            <w:tcW w:w="9209" w:type="dxa"/>
            <w:gridSpan w:val="3"/>
          </w:tcPr>
          <w:p w14:paraId="426588C6" w14:textId="77777777" w:rsidR="00E65B11" w:rsidRDefault="00E65B11" w:rsidP="00E65B11">
            <w:pPr>
              <w:jc w:val="both"/>
              <w:rPr>
                <w:sz w:val="24"/>
              </w:rPr>
            </w:pPr>
          </w:p>
        </w:tc>
      </w:tr>
      <w:tr w:rsidR="00E65B11" w14:paraId="447344C7" w14:textId="77777777" w:rsidTr="0026094A">
        <w:tc>
          <w:tcPr>
            <w:tcW w:w="9209" w:type="dxa"/>
            <w:gridSpan w:val="3"/>
          </w:tcPr>
          <w:p w14:paraId="5A9C97AA" w14:textId="77777777" w:rsidR="00E65B11" w:rsidRDefault="00E65B11" w:rsidP="00E65B11">
            <w:pPr>
              <w:jc w:val="both"/>
              <w:rPr>
                <w:sz w:val="24"/>
              </w:rPr>
            </w:pPr>
          </w:p>
        </w:tc>
      </w:tr>
      <w:tr w:rsidR="00E65B11" w14:paraId="603C87A3" w14:textId="77777777" w:rsidTr="0026094A">
        <w:tc>
          <w:tcPr>
            <w:tcW w:w="9209" w:type="dxa"/>
            <w:gridSpan w:val="3"/>
          </w:tcPr>
          <w:p w14:paraId="15224EFA" w14:textId="77777777" w:rsidR="00E65B11" w:rsidRDefault="00E65B11" w:rsidP="00E65B11">
            <w:pPr>
              <w:jc w:val="both"/>
              <w:rPr>
                <w:sz w:val="24"/>
              </w:rPr>
            </w:pPr>
          </w:p>
        </w:tc>
      </w:tr>
      <w:tr w:rsidR="00E65B11" w14:paraId="7BB5EDD4" w14:textId="77777777" w:rsidTr="0026094A">
        <w:tc>
          <w:tcPr>
            <w:tcW w:w="9209" w:type="dxa"/>
            <w:gridSpan w:val="3"/>
          </w:tcPr>
          <w:p w14:paraId="0D2C689C" w14:textId="77777777" w:rsidR="00E65B11" w:rsidRDefault="00E65B11" w:rsidP="00E65B11">
            <w:pPr>
              <w:jc w:val="both"/>
              <w:rPr>
                <w:sz w:val="24"/>
              </w:rPr>
            </w:pPr>
          </w:p>
        </w:tc>
      </w:tr>
      <w:tr w:rsidR="00E65B11" w14:paraId="626A130E" w14:textId="77777777" w:rsidTr="0026094A">
        <w:tc>
          <w:tcPr>
            <w:tcW w:w="9209" w:type="dxa"/>
            <w:gridSpan w:val="3"/>
          </w:tcPr>
          <w:p w14:paraId="0D71D0F6" w14:textId="77777777" w:rsidR="00E65B11" w:rsidRDefault="00E65B11" w:rsidP="00E65B11">
            <w:pPr>
              <w:jc w:val="both"/>
              <w:rPr>
                <w:sz w:val="24"/>
              </w:rPr>
            </w:pPr>
          </w:p>
        </w:tc>
      </w:tr>
    </w:tbl>
    <w:p w14:paraId="5A64D319" w14:textId="77777777" w:rsidR="00E65B11" w:rsidRDefault="00E65B11" w:rsidP="00E65B11">
      <w:pPr>
        <w:jc w:val="both"/>
        <w:rPr>
          <w:sz w:val="24"/>
        </w:rPr>
      </w:pPr>
    </w:p>
    <w:p w14:paraId="69034D2E" w14:textId="77777777" w:rsidR="00E65B11" w:rsidRDefault="00E65B11" w:rsidP="00E65B11">
      <w:pPr>
        <w:jc w:val="both"/>
        <w:rPr>
          <w:sz w:val="24"/>
        </w:rPr>
      </w:pPr>
      <w:r w:rsidRPr="005669D5">
        <w:rPr>
          <w:sz w:val="24"/>
        </w:rPr>
        <w:t>Über die vorgenannten Anforderung</w:t>
      </w:r>
      <w:r>
        <w:rPr>
          <w:sz w:val="24"/>
        </w:rPr>
        <w:t>en</w:t>
      </w:r>
      <w:r w:rsidRPr="005669D5">
        <w:rPr>
          <w:sz w:val="24"/>
        </w:rPr>
        <w:t xml:space="preserve"> hinausgehende Ausstattungsmerkmale sind entsprechend anzugeben. Eine Gewichtung bei der Zuschlagserteilung erfolgt jedoch nicht.</w:t>
      </w:r>
    </w:p>
    <w:p w14:paraId="3EB4DB84" w14:textId="77777777" w:rsidR="00E65B11" w:rsidRDefault="00E65B11" w:rsidP="00E65B11">
      <w:pPr>
        <w:jc w:val="both"/>
        <w:rPr>
          <w:sz w:val="24"/>
        </w:rPr>
      </w:pPr>
    </w:p>
    <w:p w14:paraId="3B562FD2" w14:textId="77777777" w:rsidR="00E65B11" w:rsidRDefault="00E65B11" w:rsidP="00E65B11">
      <w:pPr>
        <w:jc w:val="both"/>
        <w:rPr>
          <w:sz w:val="24"/>
        </w:rPr>
      </w:pPr>
      <w:r w:rsidRPr="00521FD0">
        <w:rPr>
          <w:bCs/>
          <w:sz w:val="24"/>
        </w:rPr>
        <w:t xml:space="preserve">Die angebotene Ausstattung muss die genannten Mindestanforderungen vollumfänglich </w:t>
      </w:r>
      <w:r w:rsidRPr="00521FD0">
        <w:rPr>
          <w:sz w:val="24"/>
        </w:rPr>
        <w:t xml:space="preserve">erfüllen. Mehrleistungen oder höherwertige Spezifikationen sind zulässig, werden bei der Zuschlagserteilung jedoch nicht wertungserhöhend berücksichtigt. </w:t>
      </w:r>
    </w:p>
    <w:p w14:paraId="74754F19" w14:textId="77777777" w:rsidR="00E65B11" w:rsidRDefault="00E65B11" w:rsidP="00E65B11">
      <w:pPr>
        <w:jc w:val="both"/>
        <w:rPr>
          <w:sz w:val="24"/>
        </w:rPr>
      </w:pPr>
    </w:p>
    <w:p w14:paraId="53685AAE" w14:textId="1327796A" w:rsidR="00E65B11" w:rsidRPr="00521FD0" w:rsidRDefault="00E65B11" w:rsidP="00E65B11">
      <w:pPr>
        <w:jc w:val="both"/>
        <w:rPr>
          <w:sz w:val="24"/>
        </w:rPr>
      </w:pPr>
      <w:r w:rsidRPr="00521FD0">
        <w:rPr>
          <w:sz w:val="24"/>
        </w:rPr>
        <w:t>Die Vergabe des Auftrags erfolgt ausschließlich auf Basis des niedrigsten Gesamtpreises unter den Angeboten, welche die Mindestanforderungen erfüllen. Höherwertige Spezifikationen führen nicht zu einem preislichen Bonus bei der Wertung</w:t>
      </w:r>
      <w:r>
        <w:rPr>
          <w:sz w:val="24"/>
        </w:rPr>
        <w:t>.</w:t>
      </w:r>
    </w:p>
    <w:p w14:paraId="3185CA2F" w14:textId="77777777" w:rsidR="006240A9" w:rsidRDefault="006240A9"/>
    <w:sectPr w:rsidR="006240A9" w:rsidSect="00363F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67623" w14:textId="77777777" w:rsidR="00363F98" w:rsidRDefault="00363F98" w:rsidP="00363F98">
      <w:r>
        <w:separator/>
      </w:r>
    </w:p>
  </w:endnote>
  <w:endnote w:type="continuationSeparator" w:id="0">
    <w:p w14:paraId="232A6DDA" w14:textId="77777777" w:rsidR="00363F98" w:rsidRDefault="00363F98" w:rsidP="00363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0EFCD" w14:textId="77777777" w:rsidR="00363F98" w:rsidRDefault="00363F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2A79" w14:textId="2E5297A5" w:rsidR="00363F98" w:rsidRDefault="00363F98">
    <w:pPr>
      <w:pStyle w:val="Fuzeile"/>
    </w:pPr>
    <w:r>
      <w:rPr>
        <w:noProof/>
        <w:color w:val="156082" w:themeColor="accent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1DB3E4" wp14:editId="058B2AC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hteck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345B4EA8" id="Rechteck 452" o:spid="_x0000_s1026" style="position:absolute;margin-left:0;margin-top:0;width:579.9pt;height:750.3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" filled="f" strokecolor="#737373 [1614]" strokeweight="1.25pt">
              <w10:wrap anchorx="page" anchory="page"/>
            </v:rect>
          </w:pict>
        </mc:Fallback>
      </mc:AlternateContent>
    </w:r>
    <w:r>
      <w:rPr>
        <w:color w:val="156082" w:themeColor="accent1"/>
      </w:rPr>
      <w:t xml:space="preserve"> </w:t>
    </w:r>
    <w:r>
      <w:rPr>
        <w:rFonts w:asciiTheme="majorHAnsi" w:eastAsiaTheme="majorEastAsia" w:hAnsiTheme="majorHAnsi" w:cstheme="majorBidi"/>
        <w:color w:val="156082" w:themeColor="accent1"/>
        <w:sz w:val="20"/>
        <w:szCs w:val="20"/>
      </w:rPr>
      <w:t xml:space="preserve">S. </w:t>
    </w:r>
    <w:r>
      <w:rPr>
        <w:rFonts w:asciiTheme="minorHAnsi" w:eastAsiaTheme="minorEastAsia" w:hAnsiTheme="minorHAnsi" w:cstheme="minorBidi"/>
        <w:color w:val="156082" w:themeColor="accent1"/>
        <w:sz w:val="20"/>
        <w:szCs w:val="20"/>
      </w:rPr>
      <w:fldChar w:fldCharType="begin"/>
    </w:r>
    <w:r>
      <w:rPr>
        <w:color w:val="156082" w:themeColor="accent1"/>
        <w:sz w:val="20"/>
        <w:szCs w:val="20"/>
      </w:rPr>
      <w:instrText>PAGE    \* MERGEFORMAT</w:instrText>
    </w:r>
    <w:r>
      <w:rPr>
        <w:rFonts w:asciiTheme="minorHAnsi" w:eastAsiaTheme="minorEastAsia" w:hAnsiTheme="minorHAnsi" w:cstheme="minorBidi"/>
        <w:color w:val="156082" w:themeColor="accent1"/>
        <w:sz w:val="20"/>
        <w:szCs w:val="20"/>
      </w:rPr>
      <w:fldChar w:fldCharType="separate"/>
    </w:r>
    <w:r>
      <w:rPr>
        <w:rFonts w:asciiTheme="majorHAnsi" w:eastAsiaTheme="majorEastAsia" w:hAnsiTheme="majorHAnsi" w:cstheme="majorBidi"/>
        <w:color w:val="156082" w:themeColor="accent1"/>
        <w:sz w:val="20"/>
        <w:szCs w:val="20"/>
      </w:rPr>
      <w:t>2</w:t>
    </w:r>
    <w:r>
      <w:rPr>
        <w:rFonts w:asciiTheme="majorHAnsi" w:eastAsiaTheme="majorEastAsia" w:hAnsiTheme="majorHAnsi" w:cstheme="majorBidi"/>
        <w:color w:val="156082" w:themeColor="accent1"/>
        <w:sz w:val="20"/>
        <w:szCs w:val="20"/>
      </w:rPr>
      <w:fldChar w:fldCharType="end"/>
    </w:r>
    <w:r>
      <w:rPr>
        <w:rFonts w:asciiTheme="majorHAnsi" w:eastAsiaTheme="majorEastAsia" w:hAnsiTheme="majorHAnsi" w:cstheme="majorBidi"/>
        <w:color w:val="156082" w:themeColor="accent1"/>
        <w:sz w:val="20"/>
        <w:szCs w:val="20"/>
      </w:rPr>
      <w:t xml:space="preserve"> von 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61D09" w14:textId="77777777" w:rsidR="00363F98" w:rsidRDefault="00363F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A51BE" w14:textId="77777777" w:rsidR="00363F98" w:rsidRDefault="00363F98" w:rsidP="00363F98">
      <w:r>
        <w:separator/>
      </w:r>
    </w:p>
  </w:footnote>
  <w:footnote w:type="continuationSeparator" w:id="0">
    <w:p w14:paraId="32BD37DB" w14:textId="77777777" w:rsidR="00363F98" w:rsidRDefault="00363F98" w:rsidP="00363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426ED" w14:textId="77777777" w:rsidR="00363F98" w:rsidRDefault="00363F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AB2B" w14:textId="77777777" w:rsidR="00363F98" w:rsidRDefault="00363F9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5D902" w14:textId="77777777" w:rsidR="00363F98" w:rsidRDefault="00363F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C28E4"/>
    <w:multiLevelType w:val="hybridMultilevel"/>
    <w:tmpl w:val="EDFC96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63A1E"/>
    <w:multiLevelType w:val="hybridMultilevel"/>
    <w:tmpl w:val="914A39E6"/>
    <w:lvl w:ilvl="0" w:tplc="4E4C40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F05E8"/>
    <w:multiLevelType w:val="hybridMultilevel"/>
    <w:tmpl w:val="96BAD9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C4CFA"/>
    <w:multiLevelType w:val="hybridMultilevel"/>
    <w:tmpl w:val="97169D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2456"/>
    <w:multiLevelType w:val="hybridMultilevel"/>
    <w:tmpl w:val="4AEEDE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E7FB6"/>
    <w:multiLevelType w:val="hybridMultilevel"/>
    <w:tmpl w:val="87F2C1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55B61"/>
    <w:multiLevelType w:val="hybridMultilevel"/>
    <w:tmpl w:val="AD1C86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080223">
    <w:abstractNumId w:val="2"/>
  </w:num>
  <w:num w:numId="2" w16cid:durableId="1776630005">
    <w:abstractNumId w:val="0"/>
  </w:num>
  <w:num w:numId="3" w16cid:durableId="1913351209">
    <w:abstractNumId w:val="6"/>
  </w:num>
  <w:num w:numId="4" w16cid:durableId="2114664993">
    <w:abstractNumId w:val="3"/>
  </w:num>
  <w:num w:numId="5" w16cid:durableId="891158788">
    <w:abstractNumId w:val="5"/>
  </w:num>
  <w:num w:numId="6" w16cid:durableId="1349523098">
    <w:abstractNumId w:val="4"/>
  </w:num>
  <w:num w:numId="7" w16cid:durableId="737745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B11"/>
    <w:rsid w:val="00123E96"/>
    <w:rsid w:val="00130F59"/>
    <w:rsid w:val="001B7DC5"/>
    <w:rsid w:val="0026094A"/>
    <w:rsid w:val="00363F98"/>
    <w:rsid w:val="00531B1D"/>
    <w:rsid w:val="006240A9"/>
    <w:rsid w:val="0064055A"/>
    <w:rsid w:val="006427D0"/>
    <w:rsid w:val="006815FA"/>
    <w:rsid w:val="006E7BBE"/>
    <w:rsid w:val="00832E8A"/>
    <w:rsid w:val="00A00A7D"/>
    <w:rsid w:val="00CF49EE"/>
    <w:rsid w:val="00E6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0D3FA00"/>
  <w15:chartTrackingRefBased/>
  <w15:docId w15:val="{82F49A30-A53A-4693-84B2-444596BBC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5B11"/>
    <w:pPr>
      <w:spacing w:after="0" w:line="240" w:lineRule="auto"/>
    </w:pPr>
    <w:rPr>
      <w:rFonts w:ascii="Calibri" w:eastAsia="Times New Roman" w:hAnsi="Calibri" w:cs="Times New Roman"/>
      <w:kern w:val="0"/>
      <w:sz w:val="22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65B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65B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65B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65B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65B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65B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65B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65B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65B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65B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65B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65B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65B1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65B1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65B1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65B1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65B1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65B1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65B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65B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65B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65B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65B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65B1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65B1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65B1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65B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65B1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65B11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rsid w:val="00E65B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63F9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63F98"/>
    <w:rPr>
      <w:rFonts w:ascii="Calibri" w:eastAsia="Times New Roman" w:hAnsi="Calibri" w:cs="Times New Roman"/>
      <w:kern w:val="0"/>
      <w:sz w:val="22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63F9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63F98"/>
    <w:rPr>
      <w:rFonts w:ascii="Calibri" w:eastAsia="Times New Roman" w:hAnsi="Calibri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7C84A-86F3-4F5A-9139-94E5AC79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1853</Characters>
  <Application>Microsoft Office Word</Application>
  <DocSecurity>0</DocSecurity>
  <Lines>15</Lines>
  <Paragraphs>4</Paragraphs>
  <ScaleCrop>false</ScaleCrop>
  <Company>Maerkischer Kreis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Rabenstein Manuela</dc:creator>
  <cp:keywords/>
  <dc:description/>
  <cp:lastModifiedBy>Wijata Nicole Katharina</cp:lastModifiedBy>
  <cp:revision>5</cp:revision>
  <dcterms:created xsi:type="dcterms:W3CDTF">2026-06-17T10:48:00Z</dcterms:created>
  <dcterms:modified xsi:type="dcterms:W3CDTF">2026-06-22T05:57:00Z</dcterms:modified>
</cp:coreProperties>
</file>